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02" w:rsidRDefault="002C0602">
      <w:pPr>
        <w:pStyle w:val="FORMATTEXT"/>
        <w:tabs>
          <w:tab w:val="left" w:pos="1365"/>
          <w:tab w:val="right" w:pos="9639"/>
        </w:tabs>
        <w:spacing w:line="228" w:lineRule="auto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511B02" w:rsidRDefault="00511B02">
      <w:pPr>
        <w:pStyle w:val="FORMATTEXT"/>
        <w:tabs>
          <w:tab w:val="left" w:pos="1365"/>
          <w:tab w:val="right" w:pos="9639"/>
        </w:tabs>
        <w:spacing w:line="228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511B02" w:rsidRDefault="00511B02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bCs/>
        </w:rPr>
      </w:pPr>
    </w:p>
    <w:p w:rsidR="00511B02" w:rsidRDefault="00511B02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bCs/>
        </w:rPr>
      </w:pPr>
    </w:p>
    <w:p w:rsidR="00511B02" w:rsidRDefault="00511B02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bCs/>
        </w:rPr>
      </w:pPr>
    </w:p>
    <w:p w:rsidR="00511B02" w:rsidRDefault="00511B02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bCs/>
        </w:rPr>
      </w:pPr>
    </w:p>
    <w:p w:rsidR="00511B02" w:rsidRDefault="00511B02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bCs/>
        </w:rPr>
      </w:pPr>
    </w:p>
    <w:p w:rsidR="00511B02" w:rsidRDefault="00511B02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bCs/>
        </w:rPr>
      </w:pPr>
    </w:p>
    <w:p w:rsidR="00511B02" w:rsidRDefault="002C0602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sz w:val="32"/>
          <w:szCs w:val="32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11B02" w:rsidRDefault="00511B02">
      <w:pPr>
        <w:pStyle w:val="FORMATTEXT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11B02" w:rsidRDefault="002C0602">
      <w:pPr>
        <w:pStyle w:val="FORMATTEXT"/>
        <w:spacing w:line="228" w:lineRule="auto"/>
        <w:jc w:val="center"/>
        <w:rPr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511B02" w:rsidRDefault="00511B02">
      <w:pPr>
        <w:pStyle w:val="FORMATTEXT"/>
        <w:spacing w:line="228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511B02" w:rsidRDefault="00511B02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11B02" w:rsidRDefault="002C0602">
      <w:pPr>
        <w:pStyle w:val="FORMATTEXT"/>
        <w:jc w:val="center"/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</w:p>
    <w:p w:rsidR="00511B02" w:rsidRDefault="002C0602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Правительства Ульяновской области </w:t>
      </w:r>
    </w:p>
    <w:p w:rsidR="00511B02" w:rsidRDefault="00511B02">
      <w:pPr>
        <w:rPr>
          <w:rFonts w:ascii="PT Astra Serif" w:hAnsi="PT Astra Serif"/>
          <w:sz w:val="28"/>
          <w:szCs w:val="28"/>
        </w:rPr>
      </w:pPr>
    </w:p>
    <w:p w:rsidR="00511B02" w:rsidRDefault="002C0602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511B02" w:rsidRDefault="002C0602">
      <w:pPr>
        <w:spacing w:after="0" w:line="240" w:lineRule="auto"/>
        <w:ind w:firstLine="680"/>
        <w:jc w:val="both"/>
      </w:pPr>
      <w:r>
        <w:rPr>
          <w:rFonts w:ascii="PT Astra Serif" w:hAnsi="PT Astra Serif" w:cs="Times New Roman"/>
          <w:sz w:val="28"/>
          <w:szCs w:val="28"/>
        </w:rPr>
        <w:t>1. Внести в Правила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растениеводства, утверждённые постановлением Правительства Ульяновской области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  <w:lang w:eastAsia="ru-RU"/>
        </w:rPr>
        <w:t>от 06.03.2014 № 83-П «</w:t>
      </w:r>
      <w:r>
        <w:rPr>
          <w:rFonts w:ascii="PT Astra Serif" w:hAnsi="PT Astra Serif"/>
          <w:sz w:val="28"/>
          <w:szCs w:val="28"/>
        </w:rPr>
        <w:t xml:space="preserve">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растениеводства» изменение, исключив из подпункта 2 пункта 10 слова </w:t>
      </w:r>
      <w:r>
        <w:rPr>
          <w:rFonts w:ascii="PT Astra Serif" w:hAnsi="PT Astra Serif"/>
          <w:sz w:val="28"/>
          <w:szCs w:val="28"/>
          <w:highlight w:val="white"/>
        </w:rPr>
        <w:t>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hAnsi="PT Astra Serif"/>
          <w:sz w:val="28"/>
          <w:szCs w:val="28"/>
          <w:highlight w:val="white"/>
        </w:rPr>
        <w:t>;»</w:t>
      </w:r>
      <w:r>
        <w:rPr>
          <w:rFonts w:ascii="PT Astra Serif" w:eastAsia="Calibri" w:hAnsi="PT Astra Serif"/>
          <w:sz w:val="28"/>
          <w:szCs w:val="28"/>
          <w:highlight w:val="white"/>
        </w:rPr>
        <w:t>.</w:t>
      </w:r>
    </w:p>
    <w:p w:rsidR="00511B02" w:rsidRDefault="002C0602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Внести в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Правила предоставления сельскохозяйственным </w:t>
      </w:r>
      <w:proofErr w:type="spellStart"/>
      <w:r>
        <w:rPr>
          <w:rFonts w:ascii="PT Astra Serif" w:eastAsia="Calibri" w:hAnsi="PT Astra Serif" w:cs="Times New Roman"/>
          <w:sz w:val="28"/>
          <w:szCs w:val="28"/>
          <w:lang w:eastAsia="ru-RU"/>
        </w:rPr>
        <w:t>товаропро-изводителям</w:t>
      </w:r>
      <w:proofErr w:type="spellEnd"/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скотоводства, утверждённые </w:t>
      </w:r>
      <w:r>
        <w:rPr>
          <w:rFonts w:ascii="PT Astra Serif" w:eastAsia="Calibri" w:hAnsi="PT Astra Serif" w:cs="Times New Roman"/>
          <w:sz w:val="28"/>
          <w:szCs w:val="28"/>
        </w:rPr>
        <w:t>постановлением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скотоводства» изменение, исключив из подпункта 2 пункта 1</w:t>
      </w:r>
      <w:r>
        <w:rPr>
          <w:rFonts w:ascii="PT Astra Serif" w:hAnsi="PT Astra Serif"/>
          <w:sz w:val="28"/>
          <w:szCs w:val="28"/>
        </w:rPr>
        <w:t>2 сло</w:t>
      </w:r>
      <w:r>
        <w:rPr>
          <w:rFonts w:ascii="PT Astra Serif" w:eastAsia="Calibri" w:hAnsi="PT Astra Serif" w:cs="Times New Roman"/>
          <w:sz w:val="28"/>
          <w:szCs w:val="28"/>
        </w:rPr>
        <w:t>ва 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</w:rPr>
        <w:t>».</w:t>
      </w:r>
    </w:p>
    <w:p w:rsidR="00511B02" w:rsidRDefault="002C0602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Внести в </w:t>
      </w:r>
      <w:r>
        <w:rPr>
          <w:rFonts w:ascii="Arial" w:eastAsia="Calibri" w:hAnsi="Arial" w:cs="Times New Roman"/>
          <w:sz w:val="20"/>
          <w:szCs w:val="28"/>
          <w:lang w:eastAsia="ru-RU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Правила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в области растениеводства, животноводства и рыбоводства, включая переработку продукции рыбоводства, утверждённые </w:t>
      </w:r>
      <w:r>
        <w:rPr>
          <w:rFonts w:ascii="PT Astra Serif" w:eastAsia="Calibri" w:hAnsi="PT Astra Serif" w:cs="Times New Roman"/>
          <w:sz w:val="28"/>
          <w:szCs w:val="28"/>
        </w:rPr>
        <w:t xml:space="preserve">постановлением Правительства Ульяновской области 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</w:t>
      </w:r>
      <w:r>
        <w:rPr>
          <w:rFonts w:ascii="PT Astra Serif" w:eastAsia="Calibri" w:hAnsi="PT Astra Serif" w:cs="Times New Roman"/>
          <w:sz w:val="28"/>
          <w:szCs w:val="28"/>
        </w:rPr>
        <w:lastRenderedPageBreak/>
        <w:t>связанных с развитием экономической деятельности в области растениеводства, животноводства и рыбоводства, включая переработку продукции рыбоводства» изменение, и</w:t>
      </w:r>
      <w:r>
        <w:rPr>
          <w:rFonts w:ascii="PT Astra Serif" w:hAnsi="PT Astra Serif" w:cs="Times New Roman"/>
          <w:sz w:val="28"/>
          <w:szCs w:val="28"/>
        </w:rPr>
        <w:t>сключ</w:t>
      </w:r>
      <w:r>
        <w:rPr>
          <w:rFonts w:ascii="PT Astra Serif" w:eastAsia="Calibri" w:hAnsi="PT Astra Serif" w:cs="Times New Roman"/>
          <w:sz w:val="28"/>
          <w:szCs w:val="28"/>
        </w:rPr>
        <w:t>ив из подпункта 2 пункта 11</w:t>
      </w:r>
      <w:r>
        <w:rPr>
          <w:rFonts w:ascii="PT Astra Serif" w:eastAsia="Calibri" w:hAnsi="PT Astra Serif" w:cs="Times New Roman"/>
          <w:sz w:val="28"/>
          <w:szCs w:val="28"/>
        </w:rPr>
        <w:br/>
        <w:t>слова 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Министерства;</w:t>
      </w:r>
      <w:r>
        <w:rPr>
          <w:rFonts w:ascii="PT Astra Serif" w:eastAsia="Calibri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11B02" w:rsidRDefault="002C0602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Внести в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в области растениеводства, животноводства и товарной аквакультуры (товарного рыбоводства), утверждённые </w:t>
      </w:r>
      <w:r>
        <w:rPr>
          <w:rFonts w:ascii="PT Astra Serif" w:eastAsia="Calibri" w:hAnsi="PT Astra Serif" w:cs="Times New Roman"/>
          <w:sz w:val="28"/>
          <w:szCs w:val="28"/>
        </w:rPr>
        <w:t>постановлением Правительства Ульяновской области от 06.03.2014 № 86-П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сельско-хозяйственного страхования в области растениеводства, животноводства</w:t>
      </w:r>
      <w:r>
        <w:rPr>
          <w:rFonts w:ascii="PT Astra Serif" w:eastAsia="Calibri" w:hAnsi="PT Astra Serif" w:cs="Times New Roman"/>
          <w:sz w:val="28"/>
          <w:szCs w:val="28"/>
        </w:rPr>
        <w:br/>
        <w:t>и товарной аквакультуры (товарного рыбоводства)» изменение, и</w:t>
      </w:r>
      <w:r>
        <w:rPr>
          <w:rFonts w:ascii="PT Astra Serif" w:hAnsi="PT Astra Serif" w:cs="Times New Roman"/>
          <w:sz w:val="28"/>
          <w:szCs w:val="28"/>
        </w:rPr>
        <w:t>сключи</w:t>
      </w:r>
      <w:r>
        <w:rPr>
          <w:rFonts w:ascii="PT Astra Serif" w:eastAsia="Calibri" w:hAnsi="PT Astra Serif" w:cs="Times New Roman"/>
          <w:sz w:val="28"/>
          <w:szCs w:val="28"/>
        </w:rPr>
        <w:t>в</w:t>
      </w:r>
      <w:r>
        <w:rPr>
          <w:rFonts w:ascii="PT Astra Serif" w:eastAsia="Calibri" w:hAnsi="PT Astra Serif" w:cs="Times New Roman"/>
          <w:sz w:val="28"/>
          <w:szCs w:val="28"/>
        </w:rPr>
        <w:br/>
        <w:t>из подпункта 2 пункта 14 слова «</w:t>
      </w:r>
      <w:r>
        <w:rPr>
          <w:rFonts w:ascii="PT Astra Serif" w:hAnsi="PT Astra Serif"/>
          <w:sz w:val="28"/>
          <w:szCs w:val="28"/>
        </w:rPr>
        <w:t>Решение принимается в форме правового акта Министерства</w:t>
      </w:r>
      <w:r>
        <w:rPr>
          <w:rFonts w:ascii="PT Astra Serif" w:eastAsia="Calibri" w:hAnsi="PT Astra Serif" w:cs="Times New Roman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511B02" w:rsidRDefault="002C0602">
      <w:pPr>
        <w:spacing w:after="0" w:line="240" w:lineRule="auto"/>
        <w:ind w:firstLine="680"/>
        <w:jc w:val="both"/>
      </w:pPr>
      <w:r>
        <w:rPr>
          <w:rFonts w:ascii="PT Astra Serif" w:hAnsi="PT Astra Serif"/>
          <w:sz w:val="28"/>
          <w:szCs w:val="28"/>
        </w:rPr>
        <w:t xml:space="preserve">5.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ru-RU"/>
        </w:rPr>
        <w:t>Внести в Правила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 w:cs="Times New Roman"/>
          <w:sz w:val="28"/>
          <w:szCs w:val="28"/>
          <w:lang w:eastAsia="ru-RU"/>
        </w:rPr>
        <w:br/>
        <w:t xml:space="preserve">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утверждённые </w:t>
      </w:r>
      <w:r>
        <w:rPr>
          <w:rFonts w:ascii="PT Astra Serif" w:eastAsia="Calibri" w:hAnsi="PT Astra Serif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PT Astra Serif" w:eastAsia="Calibri" w:hAnsi="PT Astra Serif" w:cs="Times New Roman"/>
          <w:sz w:val="28"/>
          <w:szCs w:val="28"/>
        </w:rPr>
        <w:t>Правитель-ства</w:t>
      </w:r>
      <w:proofErr w:type="spellEnd"/>
      <w:r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 от 06.03.2014 № 87-П «О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</w:t>
      </w:r>
      <w:r>
        <w:rPr>
          <w:rFonts w:ascii="PT Astra Serif" w:eastAsia="Calibri" w:hAnsi="PT Astra Serif" w:cs="Times New Roman"/>
          <w:sz w:val="28"/>
          <w:szCs w:val="28"/>
        </w:rPr>
        <w:br/>
        <w:t xml:space="preserve"> их затрат, связанных с уплатой процентов по кредитам, полученным</w:t>
      </w:r>
      <w:r>
        <w:rPr>
          <w:rFonts w:ascii="PT Astra Serif" w:eastAsia="Calibri" w:hAnsi="PT Astra Serif" w:cs="Times New Roman"/>
          <w:sz w:val="28"/>
          <w:szCs w:val="28"/>
        </w:rPr>
        <w:br/>
        <w:t xml:space="preserve">в российских кредитных организациях, и займам, полученным в </w:t>
      </w:r>
      <w:proofErr w:type="spellStart"/>
      <w:r>
        <w:rPr>
          <w:rFonts w:ascii="PT Astra Serif" w:eastAsia="Calibri" w:hAnsi="PT Astra Serif" w:cs="Times New Roman"/>
          <w:sz w:val="28"/>
          <w:szCs w:val="28"/>
        </w:rPr>
        <w:t>сельскохо-зяйственных</w:t>
      </w:r>
      <w:proofErr w:type="spellEnd"/>
      <w:r>
        <w:rPr>
          <w:rFonts w:ascii="PT Astra Serif" w:eastAsia="Calibri" w:hAnsi="PT Astra Serif" w:cs="Times New Roman"/>
          <w:sz w:val="28"/>
          <w:szCs w:val="28"/>
        </w:rPr>
        <w:t xml:space="preserve"> кредитных потребительских кооперативах» изменение, и</w:t>
      </w:r>
      <w:r>
        <w:rPr>
          <w:rFonts w:ascii="PT Astra Serif" w:hAnsi="PT Astra Serif" w:cs="Times New Roman"/>
          <w:sz w:val="28"/>
          <w:szCs w:val="28"/>
        </w:rPr>
        <w:t>сключ</w:t>
      </w:r>
      <w:r>
        <w:rPr>
          <w:rFonts w:ascii="PT Astra Serif" w:eastAsia="Calibri" w:hAnsi="PT Astra Serif" w:cs="Times New Roman"/>
          <w:sz w:val="28"/>
          <w:szCs w:val="28"/>
        </w:rPr>
        <w:t>ив из подпункта 2 пункта 19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</w:rPr>
        <w:t>».</w:t>
      </w:r>
    </w:p>
    <w:p w:rsidR="00511B02" w:rsidRDefault="002C0602">
      <w:pPr>
        <w:spacing w:after="0" w:line="240" w:lineRule="auto"/>
        <w:ind w:firstLine="680"/>
        <w:jc w:val="both"/>
      </w:pPr>
      <w:r>
        <w:rPr>
          <w:rFonts w:ascii="PT Astra Serif" w:eastAsia="Calibri" w:hAnsi="PT Astra Serif" w:cs="Times New Roman"/>
          <w:sz w:val="28"/>
          <w:szCs w:val="28"/>
        </w:rPr>
        <w:t xml:space="preserve">6.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Внести в</w:t>
      </w:r>
      <w:r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Порядок предоставления средств областного бюджета Ульяновской области в целях поощрения и популяризации достижений</w:t>
      </w:r>
      <w:r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br/>
        <w:t xml:space="preserve">в сфере развития сельских территорий, утверждённый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постановлением Правительства Ульяновской области </w:t>
      </w:r>
      <w:r>
        <w:rPr>
          <w:rFonts w:ascii="PT Astra Serif" w:eastAsia="Calibri" w:hAnsi="PT Astra Serif" w:cs="Times New Roman"/>
          <w:sz w:val="28"/>
          <w:szCs w:val="28"/>
        </w:rPr>
        <w:t xml:space="preserve">от 15.04.2014 № 131-П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«О некоторых мерах поощрения и популяризации достижений в сфере развития сельских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территорий» изменение, и</w:t>
      </w:r>
      <w:r>
        <w:rPr>
          <w:rFonts w:ascii="PT Astra Serif" w:hAnsi="PT Astra Serif" w:cs="Times New Roman"/>
          <w:sz w:val="28"/>
          <w:szCs w:val="28"/>
          <w:lang w:eastAsia="ru-RU"/>
        </w:rPr>
        <w:t>сключ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ив из абзаца второ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го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пункта 12 слова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».</w:t>
      </w:r>
    </w:p>
    <w:p w:rsidR="00511B02" w:rsidRDefault="002C0602">
      <w:pPr>
        <w:spacing w:after="0" w:line="240" w:lineRule="auto"/>
        <w:ind w:firstLine="680"/>
        <w:jc w:val="both"/>
      </w:pPr>
      <w:r>
        <w:rPr>
          <w:rFonts w:ascii="PT Astra Serif" w:eastAsia="Calibri" w:hAnsi="PT Astra Serif" w:cs="Times New Roman"/>
          <w:sz w:val="28"/>
          <w:szCs w:val="28"/>
        </w:rPr>
        <w:t xml:space="preserve">7.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и (или) зернобобовых сельскохозяйственных культур и производством овощей на защищенном и (или) открытом грунте, утверждённые </w:t>
      </w:r>
      <w:r>
        <w:rPr>
          <w:rFonts w:ascii="PT Astra Serif" w:eastAsia="Calibri" w:hAnsi="PT Astra Serif" w:cs="Times New Roman"/>
          <w:sz w:val="28"/>
          <w:szCs w:val="28"/>
        </w:rPr>
        <w:t xml:space="preserve">постановлением Правительства Ульяновской области </w:t>
      </w:r>
      <w:r>
        <w:rPr>
          <w:rFonts w:ascii="PT Astra Serif" w:eastAsia="Calibri" w:hAnsi="PT Astra Serif" w:cs="Times New Roman"/>
          <w:sz w:val="30"/>
          <w:szCs w:val="30"/>
        </w:rPr>
        <w:t>от 20.05.2014</w:t>
      </w:r>
      <w:r>
        <w:rPr>
          <w:rFonts w:ascii="PT Astra Serif" w:eastAsia="Calibri" w:hAnsi="PT Astra Serif" w:cs="Times New Roman"/>
          <w:sz w:val="30"/>
          <w:szCs w:val="30"/>
        </w:rPr>
        <w:br/>
        <w:t xml:space="preserve">№ 187-П </w:t>
      </w:r>
      <w:r>
        <w:rPr>
          <w:rFonts w:ascii="PT Astra Serif" w:eastAsia="Calibri" w:hAnsi="PT Astra Serif" w:cs="Times New Roman"/>
          <w:sz w:val="28"/>
          <w:szCs w:val="28"/>
        </w:rPr>
        <w:t>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</w:t>
      </w:r>
      <w:r>
        <w:rPr>
          <w:rFonts w:ascii="PT Astra Serif" w:eastAsia="Calibri" w:hAnsi="PT Astra Serif" w:cs="Times New Roman"/>
          <w:sz w:val="28"/>
          <w:szCs w:val="28"/>
        </w:rPr>
        <w:br/>
        <w:t>и (или) зернобобовых сельскохозяйственных культур и производством овощей на защищ</w:t>
      </w:r>
      <w:r>
        <w:rPr>
          <w:rFonts w:ascii="PT Astra Serif" w:hAnsi="PT Astra Serif" w:cs="Times New Roman"/>
          <w:sz w:val="28"/>
          <w:szCs w:val="28"/>
        </w:rPr>
        <w:t>ё</w:t>
      </w:r>
      <w:r>
        <w:rPr>
          <w:rFonts w:ascii="PT Astra Serif" w:eastAsia="Calibri" w:hAnsi="PT Astra Serif" w:cs="Times New Roman"/>
          <w:sz w:val="28"/>
          <w:szCs w:val="28"/>
        </w:rPr>
        <w:t>нном и (или) открытом грунте» изменение, исключив</w:t>
      </w:r>
      <w:r>
        <w:rPr>
          <w:rFonts w:ascii="PT Astra Serif" w:eastAsia="Calibri" w:hAnsi="PT Astra Serif" w:cs="Times New Roman"/>
          <w:sz w:val="28"/>
          <w:szCs w:val="28"/>
        </w:rPr>
        <w:br/>
        <w:t>из подпункта 2 пункта 1</w:t>
      </w:r>
      <w:r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</w:rPr>
        <w:t>».</w:t>
      </w:r>
    </w:p>
    <w:p w:rsidR="00511B02" w:rsidRDefault="002C0602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8.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Внести в Правила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хозяйств, утверждённые </w:t>
      </w:r>
      <w:r>
        <w:rPr>
          <w:rFonts w:ascii="PT Astra Serif" w:eastAsia="Calibri" w:hAnsi="PT Astra Serif" w:cs="Times New Roman"/>
          <w:sz w:val="28"/>
          <w:szCs w:val="28"/>
        </w:rPr>
        <w:t xml:space="preserve">постановлением Правительства Ульяновской области от 20.05.2014 </w:t>
      </w:r>
      <w:r>
        <w:rPr>
          <w:rFonts w:ascii="PT Astra Serif" w:eastAsia="Calibri" w:hAnsi="PT Astra Serif" w:cs="Times New Roman"/>
          <w:sz w:val="30"/>
          <w:szCs w:val="30"/>
        </w:rPr>
        <w:t>№ 188-П</w:t>
      </w:r>
      <w:r>
        <w:rPr>
          <w:rFonts w:ascii="PT Astra Serif" w:eastAsia="Calibri" w:hAnsi="PT Astra Serif" w:cs="Times New Roman"/>
          <w:sz w:val="28"/>
          <w:szCs w:val="28"/>
        </w:rPr>
        <w:t xml:space="preserve"> «О Правилах предоставления главам крестьянских (фермерских) хозяйств грантов в форме субсидий из областного бюджета Ульяновской области</w:t>
      </w:r>
      <w:r>
        <w:rPr>
          <w:rFonts w:ascii="PT Astra Serif" w:eastAsia="Calibri" w:hAnsi="PT Astra Serif" w:cs="Times New Roman"/>
          <w:sz w:val="28"/>
          <w:szCs w:val="28"/>
        </w:rPr>
        <w:br/>
        <w:t>в целях финансового обеспечения их затрат, связанных с развитием семейных ферм на базе крестьянских (фермерских) хозяйств» изменение, и</w:t>
      </w:r>
      <w:r>
        <w:rPr>
          <w:rFonts w:ascii="PT Astra Serif" w:hAnsi="PT Astra Serif" w:cs="Times New Roman"/>
          <w:sz w:val="28"/>
          <w:szCs w:val="28"/>
        </w:rPr>
        <w:t>сключ</w:t>
      </w:r>
      <w:r>
        <w:rPr>
          <w:rFonts w:ascii="PT Astra Serif" w:eastAsia="Calibri" w:hAnsi="PT Astra Serif" w:cs="Times New Roman"/>
          <w:sz w:val="28"/>
          <w:szCs w:val="28"/>
        </w:rPr>
        <w:t xml:space="preserve">ив из подпункта </w:t>
      </w:r>
      <w:r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eastAsia="Calibri" w:hAnsi="PT Astra Serif" w:cs="Times New Roman"/>
          <w:sz w:val="28"/>
          <w:szCs w:val="28"/>
        </w:rPr>
        <w:t xml:space="preserve"> пункта 24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слова </w:t>
      </w:r>
      <w:r>
        <w:rPr>
          <w:rFonts w:ascii="PT Astra Serif" w:hAnsi="PT Astra Serif"/>
          <w:sz w:val="28"/>
          <w:szCs w:val="28"/>
        </w:rPr>
        <w:t>«Указанные решения оформляются правовым актом Министерства.».</w:t>
      </w:r>
    </w:p>
    <w:p w:rsidR="00511B02" w:rsidRDefault="002C0602">
      <w:pPr>
        <w:spacing w:after="0" w:line="240" w:lineRule="auto"/>
        <w:ind w:firstLine="680"/>
        <w:jc w:val="both"/>
        <w:rPr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9. </w:t>
      </w:r>
      <w:r>
        <w:rPr>
          <w:rFonts w:ascii="PT Astra Serif" w:eastAsia="Calibri" w:hAnsi="PT Astra Serif" w:cs="Times New Roman"/>
          <w:sz w:val="28"/>
          <w:szCs w:val="28"/>
          <w:highlight w:val="white"/>
          <w:lang w:eastAsia="ru-RU"/>
        </w:rPr>
        <w:t>Внести в Правила предоставления главам крестьянских (фермерских) хозяйств («начинающим фермерам») грантов в форме субсидий</w:t>
      </w:r>
      <w:r>
        <w:rPr>
          <w:rFonts w:ascii="PT Astra Serif" w:eastAsia="Calibri" w:hAnsi="PT Astra Serif" w:cs="Times New Roman"/>
          <w:sz w:val="28"/>
          <w:szCs w:val="28"/>
          <w:highlight w:val="white"/>
          <w:lang w:eastAsia="ru-RU"/>
        </w:rPr>
        <w:br/>
        <w:t xml:space="preserve">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хозяйств, утверждённые 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постановлением Правительства Ульяновской области от 20.05.2014 № 189-П «О Правилах предоставления главам крестьянских (фермерских) хозяйств («начинающим фермерам») грантов в форме субсидий из областного бюджета Ульяновской области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br/>
        <w:t>в целях финансового обеспечения их затрат, связанных с созданием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br/>
        <w:t>и развитием крестьянских (фермерских) хозяйств», и</w:t>
      </w:r>
      <w:r>
        <w:rPr>
          <w:rFonts w:ascii="PT Astra Serif" w:hAnsi="PT Astra Serif" w:cs="Times New Roman"/>
          <w:sz w:val="28"/>
          <w:szCs w:val="28"/>
          <w:highlight w:val="white"/>
        </w:rPr>
        <w:t>сключ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ив из подпункта </w:t>
      </w:r>
      <w:r>
        <w:rPr>
          <w:rFonts w:ascii="PT Astra Serif" w:hAnsi="PT Astra Serif" w:cs="Times New Roman"/>
          <w:sz w:val="28"/>
          <w:szCs w:val="28"/>
          <w:highlight w:val="white"/>
        </w:rPr>
        <w:t>1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пункта 2</w:t>
      </w:r>
      <w:r>
        <w:rPr>
          <w:rFonts w:ascii="PT Astra Serif" w:hAnsi="PT Astra Serif" w:cs="Times New Roman"/>
          <w:sz w:val="28"/>
          <w:szCs w:val="28"/>
          <w:highlight w:val="white"/>
        </w:rPr>
        <w:t>5</w:t>
      </w:r>
      <w:r>
        <w:rPr>
          <w:rFonts w:ascii="PT Astra Serif" w:hAnsi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cs="Times New Roman"/>
          <w:sz w:val="28"/>
          <w:szCs w:val="28"/>
          <w:highlight w:val="white"/>
        </w:rPr>
        <w:t>слова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 xml:space="preserve"> </w:t>
      </w:r>
      <w:r>
        <w:rPr>
          <w:rFonts w:ascii="Arial" w:hAnsi="Arial"/>
          <w:sz w:val="20"/>
        </w:rPr>
        <w:t>«</w:t>
      </w:r>
      <w:r>
        <w:rPr>
          <w:rFonts w:ascii="PT Astra Serif" w:hAnsi="PT Astra Serif"/>
          <w:sz w:val="28"/>
          <w:szCs w:val="28"/>
        </w:rPr>
        <w:t>Указанные решения оформляются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  <w:highlight w:val="white"/>
        </w:rPr>
        <w:t>».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hAnsi="PT Astra Serif" w:cs="Times New Roman"/>
          <w:sz w:val="28"/>
          <w:szCs w:val="28"/>
          <w:lang w:eastAsia="ru-RU"/>
        </w:rPr>
        <w:t>10</w:t>
      </w:r>
      <w:hyperlink r:id="rId7">
        <w:r>
          <w:rPr>
            <w:rFonts w:ascii="PT Astra Serif" w:hAnsi="PT Astra Serif" w:cs="Times New Roman"/>
            <w:sz w:val="28"/>
            <w:szCs w:val="28"/>
            <w:lang w:eastAsia="ru-RU"/>
          </w:rPr>
          <w:t xml:space="preserve">. </w:t>
        </w:r>
      </w:hyperlink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lastRenderedPageBreak/>
        <w:t xml:space="preserve">мероприятий, направленных на развитие мелиорации земель сельскохозяйственного назначения, утверждённые </w:t>
      </w:r>
      <w:r>
        <w:rPr>
          <w:rFonts w:ascii="PT Astra Serif" w:hAnsi="PT Astra Serif" w:cs="Times New Roman"/>
          <w:sz w:val="28"/>
          <w:szCs w:val="28"/>
          <w:highlight w:val="white"/>
        </w:rPr>
        <w:t>постановлением Правительства Ульяновской области от 26.06.2014 № 256-П «О Правилах предоставления сельскохозяйственным товаропроизводителям субсидий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>из областного бюджета Ульяновской области в целях возмещения части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 xml:space="preserve">их затрат, связанных с проведением мероприятий, направленных на развитие мелиорации земель сельскохозяйственного назначения» изменение, исключив из подпункта 2 пункта 10 слова «, </w:t>
      </w:r>
      <w:r>
        <w:rPr>
          <w:rFonts w:ascii="PT Astra Serif" w:hAnsi="PT Astra Serif"/>
          <w:sz w:val="28"/>
          <w:szCs w:val="28"/>
        </w:rPr>
        <w:t>которое оформляется правовым актом Министерства</w:t>
      </w:r>
      <w:r>
        <w:rPr>
          <w:rFonts w:ascii="PT Astra Serif" w:hAnsi="PT Astra Serif" w:cs="Times New Roman"/>
          <w:sz w:val="28"/>
          <w:szCs w:val="28"/>
          <w:highlight w:val="white"/>
        </w:rPr>
        <w:t>».</w:t>
      </w:r>
    </w:p>
    <w:p w:rsidR="00511B02" w:rsidRDefault="002C0602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11. 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 xml:space="preserve">Внести в </w:t>
      </w:r>
      <w:r>
        <w:rPr>
          <w:rFonts w:ascii="PT Astra Serif" w:hAnsi="PT Astra Serif" w:cs="Times New Roman"/>
          <w:sz w:val="28"/>
          <w:szCs w:val="28"/>
          <w:highlight w:val="white"/>
        </w:rPr>
        <w:t>постановление Правительства Ульяновской области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>от 07.08.2014 № 346-П «</w:t>
      </w:r>
      <w:r>
        <w:rPr>
          <w:rFonts w:ascii="PT Astra Serif" w:hAnsi="PT Astra Serif"/>
          <w:sz w:val="28"/>
          <w:szCs w:val="28"/>
        </w:rPr>
        <w:t>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</w:t>
      </w:r>
      <w:r>
        <w:rPr>
          <w:rFonts w:ascii="PT Astra Serif" w:hAnsi="PT Astra Serif" w:cs="Times New Roman"/>
          <w:sz w:val="28"/>
          <w:szCs w:val="28"/>
          <w:highlight w:val="white"/>
        </w:rPr>
        <w:t>» следующие изменения:</w:t>
      </w:r>
    </w:p>
    <w:p w:rsidR="00511B02" w:rsidRDefault="002C0602">
      <w:pPr>
        <w:spacing w:after="0" w:line="240" w:lineRule="auto"/>
        <w:ind w:firstLine="680"/>
        <w:jc w:val="both"/>
      </w:pPr>
      <w:r>
        <w:rPr>
          <w:rFonts w:ascii="PT Astra Serif" w:hAnsi="PT Astra Serif" w:cs="Times New Roman"/>
          <w:sz w:val="28"/>
          <w:szCs w:val="28"/>
          <w:highlight w:val="white"/>
        </w:rPr>
        <w:t>1) в подпункте 2 пункта 12 Приложения № 1 слова 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hAnsi="PT Astra Serif" w:cs="Times New Roman"/>
          <w:sz w:val="28"/>
          <w:szCs w:val="28"/>
          <w:highlight w:val="white"/>
        </w:rPr>
        <w:t>» исключить;</w:t>
      </w:r>
    </w:p>
    <w:p w:rsidR="00511B02" w:rsidRDefault="002C0602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2) в Приложении № 2:</w:t>
      </w:r>
    </w:p>
    <w:p w:rsidR="00511B02" w:rsidRDefault="002C0602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подпункт 2 пункта 7 исключить;</w:t>
      </w:r>
    </w:p>
    <w:p w:rsidR="00511B02" w:rsidRDefault="002C0602">
      <w:pPr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в </w:t>
      </w:r>
      <w:r w:rsidR="007F2810">
        <w:rPr>
          <w:rFonts w:ascii="PT Astra Serif" w:hAnsi="PT Astra Serif" w:cs="Times New Roman"/>
          <w:sz w:val="28"/>
          <w:szCs w:val="28"/>
          <w:highlight w:val="white"/>
        </w:rPr>
        <w:t xml:space="preserve">подпункте 1 </w:t>
      </w:r>
      <w:r>
        <w:rPr>
          <w:rFonts w:ascii="PT Astra Serif" w:hAnsi="PT Astra Serif" w:cs="Times New Roman"/>
          <w:sz w:val="28"/>
          <w:szCs w:val="28"/>
          <w:highlight w:val="white"/>
        </w:rPr>
        <w:t>пункта 19 слова «которое оформляется правовым актом Министерства» исключить;</w:t>
      </w:r>
    </w:p>
    <w:p w:rsidR="00511B02" w:rsidRDefault="002C0602">
      <w:pPr>
        <w:spacing w:after="0" w:line="240" w:lineRule="auto"/>
        <w:ind w:firstLine="680"/>
        <w:jc w:val="both"/>
      </w:pPr>
      <w:r>
        <w:rPr>
          <w:rFonts w:ascii="PT Astra Serif" w:hAnsi="PT Astra Serif" w:cs="Times New Roman"/>
          <w:sz w:val="28"/>
          <w:szCs w:val="28"/>
          <w:highlight w:val="white"/>
        </w:rPr>
        <w:t>3) в Приложении № 3:</w:t>
      </w:r>
    </w:p>
    <w:p w:rsidR="00511B02" w:rsidRDefault="002C0602">
      <w:pPr>
        <w:spacing w:after="0" w:line="240" w:lineRule="auto"/>
        <w:ind w:firstLine="680"/>
        <w:jc w:val="both"/>
      </w:pPr>
      <w:r>
        <w:rPr>
          <w:rFonts w:ascii="PT Astra Serif" w:hAnsi="PT Astra Serif" w:cs="Times New Roman"/>
          <w:sz w:val="28"/>
          <w:szCs w:val="28"/>
          <w:highlight w:val="white"/>
        </w:rPr>
        <w:t>а) в подпункте 2 пункта 13 слова «</w:t>
      </w:r>
      <w:r>
        <w:rPr>
          <w:rFonts w:ascii="PT Astra Serif" w:eastAsia="Calibri" w:hAnsi="PT Astra Serif" w:cs="Times New Roman"/>
          <w:sz w:val="28"/>
          <w:szCs w:val="28"/>
        </w:rPr>
        <w:t>которое оформляется правовым актом Министерства» исключить;</w:t>
      </w:r>
    </w:p>
    <w:p w:rsidR="00511B02" w:rsidRDefault="002C0602">
      <w:pPr>
        <w:spacing w:after="0" w:line="240" w:lineRule="auto"/>
        <w:ind w:firstLine="680"/>
        <w:jc w:val="both"/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б) в </w:t>
      </w:r>
      <w:r w:rsidR="007F2810">
        <w:rPr>
          <w:rFonts w:ascii="PT Astra Serif" w:hAnsi="PT Astra Serif" w:cs="Times New Roman"/>
          <w:sz w:val="28"/>
          <w:szCs w:val="28"/>
          <w:highlight w:val="white"/>
        </w:rPr>
        <w:t xml:space="preserve">абзаце </w:t>
      </w:r>
      <w:r>
        <w:rPr>
          <w:rFonts w:ascii="PT Astra Serif" w:hAnsi="PT Astra Serif" w:cs="Times New Roman"/>
          <w:sz w:val="28"/>
          <w:szCs w:val="28"/>
          <w:highlight w:val="white"/>
        </w:rPr>
        <w:t>первом пункта 2</w:t>
      </w:r>
      <w:r w:rsidR="007F2810">
        <w:rPr>
          <w:rFonts w:ascii="PT Astra Serif" w:hAnsi="PT Astra Serif" w:cs="Times New Roman"/>
          <w:sz w:val="28"/>
          <w:szCs w:val="28"/>
          <w:highlight w:val="white"/>
        </w:rPr>
        <w:t>6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 слова «</w:t>
      </w:r>
      <w:r>
        <w:rPr>
          <w:rFonts w:ascii="PT Astra Serif" w:hAnsi="PT Astra Serif"/>
          <w:sz w:val="28"/>
          <w:szCs w:val="28"/>
        </w:rPr>
        <w:t>которое оформляется правовым актом Министерства,</w:t>
      </w:r>
      <w:r>
        <w:rPr>
          <w:rFonts w:ascii="PT Astra Serif" w:eastAsia="Calibri" w:hAnsi="PT Astra Serif" w:cs="Times New Roman"/>
          <w:sz w:val="28"/>
          <w:szCs w:val="28"/>
        </w:rPr>
        <w:t>» исключить.</w:t>
      </w:r>
    </w:p>
    <w:p w:rsidR="00511B02" w:rsidRDefault="002C0602">
      <w:pPr>
        <w:spacing w:after="0" w:line="240" w:lineRule="auto"/>
        <w:ind w:firstLine="680"/>
        <w:jc w:val="both"/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12. </w:t>
      </w:r>
      <w:r>
        <w:rPr>
          <w:rFonts w:ascii="PT Astra Serif" w:hAnsi="PT Astra Serif" w:cs="Times New Roman"/>
          <w:sz w:val="28"/>
          <w:szCs w:val="28"/>
        </w:rPr>
        <w:t>Внести в</w:t>
      </w:r>
      <w:r>
        <w:rPr>
          <w:rFonts w:ascii="Arial" w:hAnsi="Arial" w:cs="Times New Roman"/>
          <w:sz w:val="20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Правила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растениеводства, утверждённые постановлением Правительства Ульяновской области </w:t>
      </w:r>
      <w:r>
        <w:rPr>
          <w:rFonts w:ascii="PT Astra Serif" w:hAnsi="PT Astra Serif" w:cs="Times New Roman"/>
          <w:sz w:val="28"/>
          <w:szCs w:val="28"/>
          <w:lang w:eastAsia="ru-RU"/>
        </w:rPr>
        <w:t>от 01.06.2015 № 244-П «</w:t>
      </w:r>
      <w:r>
        <w:rPr>
          <w:rFonts w:ascii="PT Astra Serif" w:hAnsi="PT Astra Serif" w:cs="Times New Roman"/>
          <w:sz w:val="28"/>
          <w:szCs w:val="28"/>
        </w:rPr>
        <w:t>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 изменение, исключив</w:t>
      </w:r>
      <w:r>
        <w:rPr>
          <w:rFonts w:ascii="PT Astra Serif" w:hAnsi="PT Astra Serif" w:cs="Times New Roman"/>
          <w:sz w:val="28"/>
          <w:szCs w:val="28"/>
        </w:rPr>
        <w:br/>
        <w:t>из подпункта 2 пункта 1</w:t>
      </w:r>
      <w:r>
        <w:rPr>
          <w:rFonts w:ascii="PT Astra Serif" w:hAnsi="PT Astra Serif"/>
          <w:sz w:val="28"/>
          <w:szCs w:val="28"/>
        </w:rPr>
        <w:t xml:space="preserve">2 </w:t>
      </w:r>
      <w:r>
        <w:rPr>
          <w:rFonts w:ascii="PT Astra Serif" w:hAnsi="PT Astra Serif" w:cs="Times New Roman"/>
          <w:sz w:val="28"/>
          <w:szCs w:val="28"/>
        </w:rPr>
        <w:t xml:space="preserve">слова 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>».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eastAsia="Calibri" w:hAnsi="PT Astra Serif" w:cs="Times New Roman"/>
          <w:sz w:val="28"/>
          <w:szCs w:val="28"/>
        </w:rPr>
        <w:t>. Внести в Правила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оборудования, утвержд</w:t>
      </w:r>
      <w:r>
        <w:rPr>
          <w:rFonts w:ascii="PT Astra Serif" w:hAnsi="PT Astra Serif" w:cs="Times New Roman"/>
          <w:sz w:val="28"/>
          <w:szCs w:val="28"/>
        </w:rPr>
        <w:t>ё</w:t>
      </w:r>
      <w:r>
        <w:rPr>
          <w:rFonts w:ascii="PT Astra Serif" w:eastAsia="Calibri" w:hAnsi="PT Astra Serif" w:cs="Times New Roman"/>
          <w:sz w:val="28"/>
          <w:szCs w:val="28"/>
        </w:rPr>
        <w:t>нные постановлением Правительства Ульяновской области</w:t>
      </w:r>
      <w:r>
        <w:rPr>
          <w:rFonts w:ascii="PT Astra Serif" w:eastAsia="Calibri" w:hAnsi="PT Astra Serif" w:cs="Times New Roman"/>
          <w:sz w:val="28"/>
          <w:szCs w:val="28"/>
        </w:rPr>
        <w:br/>
        <w:t>от 19.08.2015 № 414-П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 Правилах предоставления хозяйствующим субъектам, осуществляющим производство и (или) переработку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и оборудования</w:t>
      </w:r>
      <w:r>
        <w:rPr>
          <w:rFonts w:ascii="PT Astra Serif" w:eastAsia="Calibri" w:hAnsi="PT Astra Serif" w:cs="Times New Roman"/>
          <w:sz w:val="28"/>
          <w:szCs w:val="28"/>
        </w:rPr>
        <w:t>», исключив из подпункта 2 пункта 1</w:t>
      </w:r>
      <w:r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Министерства».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14. Внести в Правила предоставления субсидий из областного бюджета Ульяновской области в целях возмещения затрат, возникающих в связи</w:t>
      </w:r>
      <w:r>
        <w:rPr>
          <w:rFonts w:ascii="PT Astra Serif" w:hAnsi="PT Astra Serif"/>
          <w:sz w:val="28"/>
          <w:szCs w:val="28"/>
        </w:rPr>
        <w:br/>
        <w:t>с осуществлением деятельности по выполнению работ и оказанию услуг</w:t>
      </w:r>
      <w:r>
        <w:rPr>
          <w:rFonts w:ascii="PT Astra Serif" w:hAnsi="PT Astra Serif"/>
          <w:sz w:val="28"/>
          <w:szCs w:val="28"/>
        </w:rPr>
        <w:br/>
        <w:t>в сфере общественного питания, утверждённые постановлением Правительства Ульяновской области от 23.10.2015 № 528-П</w:t>
      </w:r>
      <w:r>
        <w:rPr>
          <w:rFonts w:ascii="PT Astra Serif" w:hAnsi="PT Astra Serif"/>
          <w:sz w:val="28"/>
          <w:szCs w:val="28"/>
        </w:rPr>
        <w:br/>
        <w:t>«О предоставлении субсидий 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br/>
        <w:t>в целях возмещения затрат, возникающих в связи с осуществлением деятельности по выполнению работ и оказанию услуг в сфере общественного питания» изменение, исключив из абзаца пятнадцатого пункта 7 слова  «которое оформляется правовым актом Министерства.».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eastAsia="Calibri" w:hAnsi="PT Astra Serif" w:cs="Times New Roman"/>
          <w:sz w:val="28"/>
          <w:szCs w:val="28"/>
        </w:rPr>
        <w:t xml:space="preserve">.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Внести в </w:t>
      </w:r>
      <w:r>
        <w:rPr>
          <w:rFonts w:ascii="PT Astra Serif" w:eastAsia="Calibri" w:hAnsi="PT Astra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постановление Правительства Ульяновской области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 xml:space="preserve">от 25.11.2016 № 562-П «О некоторых мерах по реализации Закона Ульяновской области «О мерах государственной поддержки </w:t>
      </w:r>
      <w:proofErr w:type="spellStart"/>
      <w:r>
        <w:rPr>
          <w:rFonts w:ascii="PT Astra Serif" w:eastAsia="Calibri" w:hAnsi="PT Astra Serif" w:cs="Times New Roman"/>
          <w:sz w:val="28"/>
          <w:szCs w:val="28"/>
          <w:lang w:eastAsia="ru-RU"/>
        </w:rPr>
        <w:t>сельскохозяйст-венных</w:t>
      </w:r>
      <w:proofErr w:type="spellEnd"/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потребительских кооперативов, потребительских обществ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и отдельных категорий граждан, ведущих личное подсобное хозяйство,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на территории Ульяновской области» следующие изменения: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1) в абзаце второ</w:t>
      </w:r>
      <w:r>
        <w:rPr>
          <w:rFonts w:ascii="PT Astra Serif" w:hAnsi="PT Astra Serif" w:cs="Times New Roman"/>
          <w:sz w:val="28"/>
          <w:szCs w:val="28"/>
          <w:lang w:eastAsia="ru-RU"/>
        </w:rPr>
        <w:t>м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пункта 12 Приложения № 1 слова 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 исключить;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2) в абзаце второ</w:t>
      </w:r>
      <w:r>
        <w:rPr>
          <w:rFonts w:ascii="PT Astra Serif" w:hAnsi="PT Astra Serif" w:cs="Times New Roman"/>
          <w:sz w:val="28"/>
          <w:szCs w:val="28"/>
          <w:lang w:eastAsia="ru-RU"/>
        </w:rPr>
        <w:t>м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пункта 13 Приложения № 2 </w:t>
      </w:r>
      <w:r>
        <w:rPr>
          <w:rFonts w:ascii="PT Astra Serif" w:hAnsi="PT Astra Serif" w:cs="Times New Roman"/>
          <w:sz w:val="28"/>
          <w:szCs w:val="28"/>
          <w:lang w:eastAsia="ru-RU"/>
        </w:rPr>
        <w:t>слова 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 исключить;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3) в подпункте 1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пункта 1</w:t>
      </w:r>
      <w:r>
        <w:rPr>
          <w:rFonts w:ascii="PT Astra Serif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Приложения №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3 слова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6</w:t>
      </w:r>
      <w:r>
        <w:rPr>
          <w:rFonts w:ascii="PT Astra Serif" w:eastAsia="Calibri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назначения, утверждённые </w:t>
      </w:r>
      <w:r>
        <w:rPr>
          <w:rFonts w:ascii="PT Astra Serif" w:hAnsi="PT Astra Serif" w:cs="Times New Roman"/>
          <w:sz w:val="28"/>
          <w:szCs w:val="28"/>
          <w:highlight w:val="white"/>
        </w:rPr>
        <w:t>постановлением Правительства Ульяновской области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 xml:space="preserve">от 28.05.2018 № 229-П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</w:t>
      </w:r>
      <w:proofErr w:type="spellStart"/>
      <w:r>
        <w:rPr>
          <w:rFonts w:ascii="PT Astra Serif" w:hAnsi="PT Astra Serif" w:cs="Times New Roman"/>
          <w:sz w:val="28"/>
          <w:szCs w:val="28"/>
          <w:highlight w:val="white"/>
        </w:rPr>
        <w:t>сельскохозяйст-венного</w:t>
      </w:r>
      <w:proofErr w:type="spellEnd"/>
      <w:r>
        <w:rPr>
          <w:rFonts w:ascii="PT Astra Serif" w:hAnsi="PT Astra Serif" w:cs="Times New Roman"/>
          <w:sz w:val="28"/>
          <w:szCs w:val="28"/>
          <w:highlight w:val="white"/>
        </w:rPr>
        <w:t xml:space="preserve"> назначения» изменение, исключив из подпункта 2 пункта 11 слова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</w:r>
      <w:r>
        <w:rPr>
          <w:rFonts w:ascii="PT Astra Serif" w:hAnsi="PT Astra Serif"/>
          <w:sz w:val="28"/>
          <w:szCs w:val="28"/>
        </w:rPr>
        <w:t>«, которое оформляется правовым актом Министерства».</w:t>
      </w:r>
    </w:p>
    <w:p w:rsidR="007F2810" w:rsidRDefault="002C0602">
      <w:pPr>
        <w:spacing w:after="0" w:line="240" w:lineRule="auto"/>
        <w:ind w:firstLine="737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17. 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>Внести в Правила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br/>
        <w:t xml:space="preserve">в целях финансового обеспечения их затрат, связанных с реализацией проекта по организации деятельности научно-образовательного кластера 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lastRenderedPageBreak/>
        <w:t>агропромышленного комплекса на территории Ульяновской области</w:t>
      </w:r>
      <w:r>
        <w:rPr>
          <w:rFonts w:ascii="Arial" w:hAnsi="Arial" w:cs="Times New Roman"/>
          <w:sz w:val="20"/>
          <w:szCs w:val="28"/>
          <w:highlight w:val="white"/>
          <w:lang w:eastAsia="ru-RU"/>
        </w:rPr>
        <w:t xml:space="preserve">, 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 xml:space="preserve">утверждённые </w:t>
      </w:r>
      <w:r>
        <w:rPr>
          <w:rFonts w:ascii="PT Astra Serif" w:hAnsi="PT Astra Serif" w:cs="Times New Roman"/>
          <w:sz w:val="28"/>
          <w:szCs w:val="28"/>
          <w:highlight w:val="white"/>
        </w:rPr>
        <w:t>постановлением Правительства Ульяновской области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>от 04.06.2018 № 247-П «Об утверждении Правил предоставления образовательным организациям высшего образования, находящимся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>на территории Ульяновской области, грантов в форме субсидий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 xml:space="preserve">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 </w:t>
      </w:r>
      <w:r w:rsidR="007F2810">
        <w:rPr>
          <w:rFonts w:ascii="PT Astra Serif" w:hAnsi="PT Astra Serif" w:cs="Times New Roman"/>
          <w:sz w:val="28"/>
          <w:szCs w:val="28"/>
          <w:highlight w:val="white"/>
        </w:rPr>
        <w:t xml:space="preserve">следующие </w:t>
      </w:r>
      <w:r>
        <w:rPr>
          <w:rFonts w:ascii="PT Astra Serif" w:hAnsi="PT Astra Serif" w:cs="Times New Roman"/>
          <w:sz w:val="28"/>
          <w:szCs w:val="28"/>
          <w:highlight w:val="white"/>
        </w:rPr>
        <w:t>изменени</w:t>
      </w:r>
      <w:r w:rsidR="007F2810">
        <w:rPr>
          <w:rFonts w:ascii="PT Astra Serif" w:hAnsi="PT Astra Serif" w:cs="Times New Roman"/>
          <w:sz w:val="28"/>
          <w:szCs w:val="28"/>
          <w:highlight w:val="white"/>
        </w:rPr>
        <w:t>я:</w:t>
      </w:r>
    </w:p>
    <w:p w:rsidR="007F2810" w:rsidRDefault="007F2810" w:rsidP="007F2810">
      <w:pPr>
        <w:spacing w:after="0" w:line="240" w:lineRule="auto"/>
        <w:ind w:firstLine="737"/>
        <w:jc w:val="both"/>
      </w:pPr>
      <w:r>
        <w:rPr>
          <w:rFonts w:ascii="PT Astra Serif" w:hAnsi="PT Astra Serif" w:cs="PT Astra Serif"/>
          <w:color w:val="000000"/>
          <w:sz w:val="28"/>
          <w:szCs w:val="28"/>
          <w:highlight w:val="white"/>
          <w:lang w:eastAsia="ru-RU"/>
        </w:rPr>
        <w:t>1) в подпункте 2 пункта 11 слова 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Министерства» исключить;</w:t>
      </w:r>
    </w:p>
    <w:p w:rsidR="007F2810" w:rsidRDefault="007F2810">
      <w:pPr>
        <w:spacing w:after="0" w:line="240" w:lineRule="auto"/>
        <w:ind w:firstLine="73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2) в</w:t>
      </w:r>
      <w:r w:rsidR="002C0602">
        <w:rPr>
          <w:rFonts w:ascii="PT Astra Serif" w:hAnsi="PT Astra Serif" w:cs="Times New Roman"/>
          <w:sz w:val="28"/>
          <w:szCs w:val="28"/>
          <w:highlight w:val="white"/>
        </w:rPr>
        <w:t xml:space="preserve"> подпункт</w:t>
      </w:r>
      <w:r>
        <w:rPr>
          <w:rFonts w:ascii="PT Astra Serif" w:hAnsi="PT Astra Serif" w:cs="Times New Roman"/>
          <w:sz w:val="28"/>
          <w:szCs w:val="28"/>
          <w:highlight w:val="white"/>
        </w:rPr>
        <w:t>е</w:t>
      </w:r>
      <w:r w:rsidR="002C0602">
        <w:rPr>
          <w:rFonts w:ascii="PT Astra Serif" w:hAnsi="PT Astra Serif" w:cs="Times New Roman"/>
          <w:sz w:val="28"/>
          <w:szCs w:val="28"/>
          <w:highlight w:val="white"/>
        </w:rPr>
        <w:t xml:space="preserve"> 1 пункта 18 слова </w:t>
      </w:r>
      <w:r w:rsidR="002C0602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2C0602">
        <w:rPr>
          <w:rFonts w:ascii="PT Astra Serif" w:hAnsi="PT Astra Serif"/>
          <w:sz w:val="28"/>
          <w:szCs w:val="28"/>
        </w:rPr>
        <w:t>, которые оформляются правовым актом Министерства</w:t>
      </w:r>
      <w:r w:rsidR="002C0602">
        <w:rPr>
          <w:rFonts w:ascii="PT Astra Serif" w:hAnsi="PT Astra Serif" w:cs="Times New Roman"/>
          <w:sz w:val="28"/>
          <w:szCs w:val="28"/>
          <w:lang w:eastAsia="ru-RU"/>
        </w:rPr>
        <w:t>»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 исключить.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1</w:t>
      </w:r>
      <w:r>
        <w:rPr>
          <w:rFonts w:ascii="PT Astra Serif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. Внести в постановление Правительства Ульяновской области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</w:rPr>
        <w:t>от 23.05.2019 № 233-П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</w:t>
      </w:r>
      <w:r>
        <w:rPr>
          <w:rFonts w:ascii="PT Astra Serif" w:hAnsi="PT Astra Serif"/>
          <w:sz w:val="28"/>
          <w:szCs w:val="28"/>
        </w:rPr>
        <w:t>О некоторых мерах, направленных на обеспечение реализации федерального проекта «Акселерация субъектов малого</w:t>
      </w:r>
      <w:r>
        <w:rPr>
          <w:rFonts w:ascii="PT Astra Serif" w:hAnsi="PT Astra Serif"/>
          <w:sz w:val="28"/>
          <w:szCs w:val="28"/>
        </w:rPr>
        <w:br/>
        <w:t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 следующие изменения: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1) в Приложении № 1: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а) в абзаце втором пункта 18 слова «</w:t>
      </w:r>
      <w:r>
        <w:rPr>
          <w:rFonts w:ascii="PT Astra Serif" w:hAnsi="PT Astra Serif"/>
          <w:sz w:val="28"/>
          <w:szCs w:val="28"/>
        </w:rPr>
        <w:t>, оформленные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 исключить;</w:t>
      </w:r>
    </w:p>
    <w:p w:rsidR="00511B02" w:rsidRDefault="002C0602">
      <w:pPr>
        <w:spacing w:after="0" w:line="240" w:lineRule="auto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б) абзац </w:t>
      </w:r>
      <w:r>
        <w:rPr>
          <w:rFonts w:ascii="PT Astra Serif" w:hAnsi="PT Astra Serif" w:cs="Times New Roman"/>
          <w:sz w:val="28"/>
          <w:szCs w:val="28"/>
          <w:lang w:eastAsia="ru-RU"/>
        </w:rPr>
        <w:t>одиннадцатый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пункта 23 признать утратившим силу;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в)</w:t>
      </w:r>
      <w:r w:rsidR="007F281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в</w:t>
      </w:r>
      <w:r w:rsidR="007F2810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абзаце первом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пункт</w:t>
      </w:r>
      <w:r w:rsidR="007F2810">
        <w:rPr>
          <w:rFonts w:ascii="PT Astra Serif" w:eastAsia="Calibri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26 слова «Данное решение оформляется правовым актом Министерства</w:t>
      </w:r>
      <w:r>
        <w:rPr>
          <w:rFonts w:ascii="PT Astra Serif" w:hAnsi="PT Astra Serif"/>
          <w:sz w:val="28"/>
          <w:szCs w:val="28"/>
        </w:rPr>
        <w:t>» исключить.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2) в </w:t>
      </w:r>
      <w:r>
        <w:rPr>
          <w:rFonts w:ascii="PT Astra Serif" w:hAnsi="PT Astra Serif" w:cs="Times New Roman"/>
          <w:sz w:val="28"/>
          <w:szCs w:val="28"/>
          <w:lang w:eastAsia="ru-RU"/>
        </w:rPr>
        <w:t>подпункте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 пункта 11 Приложения № 2 слова 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 исключить;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1</w:t>
      </w:r>
      <w:r>
        <w:rPr>
          <w:rFonts w:ascii="PT Astra Serif" w:hAnsi="PT Astra Serif" w:cs="Times New Roman"/>
          <w:sz w:val="28"/>
          <w:szCs w:val="28"/>
          <w:lang w:eastAsia="ru-RU"/>
        </w:rPr>
        <w:t>9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 Внести в </w:t>
      </w:r>
      <w:r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Правила </w:t>
      </w:r>
      <w:r>
        <w:rPr>
          <w:rFonts w:ascii="PT Astra Serif" w:hAnsi="PT Astra Serif"/>
          <w:sz w:val="28"/>
          <w:szCs w:val="28"/>
        </w:rPr>
        <w:t>определения объёма и предоставления автономной некоммерческой организации «Региональный центр поддержки</w:t>
      </w:r>
      <w:r>
        <w:rPr>
          <w:rFonts w:ascii="PT Astra Serif" w:hAnsi="PT Astra Serif"/>
          <w:sz w:val="28"/>
          <w:szCs w:val="28"/>
        </w:rPr>
        <w:br/>
        <w:t>и сопровождения предпринимательства» субсидий из областного бюджета Ульяновской области в целях финансового обеспечения ее затрат в связи</w:t>
      </w:r>
      <w:r>
        <w:rPr>
          <w:rFonts w:ascii="PT Astra Serif" w:hAnsi="PT Astra Serif"/>
          <w:sz w:val="28"/>
          <w:szCs w:val="28"/>
        </w:rPr>
        <w:br/>
        <w:t>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</w:t>
      </w:r>
      <w:r>
        <w:rPr>
          <w:rFonts w:ascii="PT Astra Serif" w:eastAsia="Calibri" w:hAnsi="PT Astra Serif" w:cs="Times New Roman"/>
          <w:sz w:val="28"/>
          <w:szCs w:val="28"/>
        </w:rPr>
        <w:t>, утверждённ</w:t>
      </w:r>
      <w:r>
        <w:rPr>
          <w:rFonts w:ascii="PT Astra Serif" w:hAnsi="PT Astra Serif" w:cs="Times New Roman"/>
          <w:sz w:val="28"/>
          <w:szCs w:val="28"/>
        </w:rPr>
        <w:t>ые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постановлением Правительства Ульяновской области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r>
        <w:rPr>
          <w:rFonts w:ascii="PT Astra Serif" w:eastAsia="Calibri" w:hAnsi="PT Astra Serif" w:cs="Times New Roman"/>
          <w:color w:val="auto"/>
          <w:sz w:val="28"/>
          <w:szCs w:val="28"/>
        </w:rPr>
        <w:t>от 24.05.2019 № 237-П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«Об утверждении Правил определения объёма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и предоставления автономной некоммерческой организации «Региональный центр поддержки и сопровождения предпринимательства» субсидий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br/>
        <w:t>из областного бюджета Ульяновской области в целях финансового обеспечения е</w:t>
      </w:r>
      <w:r>
        <w:rPr>
          <w:rFonts w:ascii="PT Astra Serif" w:hAnsi="PT Astra Serif" w:cs="Times New Roman"/>
          <w:sz w:val="28"/>
          <w:szCs w:val="28"/>
          <w:lang w:eastAsia="ru-RU"/>
        </w:rPr>
        <w:t>ё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затрат в связи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области»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 xml:space="preserve">изменение, исключив </w:t>
      </w:r>
      <w:r w:rsidR="007F2810">
        <w:rPr>
          <w:rFonts w:ascii="PT Astra Serif" w:eastAsia="Calibri" w:hAnsi="PT Astra Serif" w:cs="Times New Roman"/>
          <w:sz w:val="28"/>
          <w:szCs w:val="28"/>
          <w:lang w:eastAsia="ru-RU"/>
        </w:rPr>
        <w:t>из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абзац</w:t>
      </w:r>
      <w:r w:rsidR="007F2810">
        <w:rPr>
          <w:rFonts w:ascii="PT Astra Serif" w:eastAsia="Calibri" w:hAnsi="PT Astra Serif" w:cs="Times New Roman"/>
          <w:sz w:val="28"/>
          <w:szCs w:val="28"/>
          <w:lang w:eastAsia="ru-RU"/>
        </w:rPr>
        <w:t>а второго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пункта 8 слова «, которое оформляется правовым актом Министерства».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hAnsi="PT Astra Serif" w:cs="Times New Roman"/>
          <w:sz w:val="28"/>
          <w:szCs w:val="28"/>
          <w:lang w:eastAsia="ru-RU"/>
        </w:rPr>
        <w:t>20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 Внести в Правила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предоставления гранта в форме субсидии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>из областного бюджета Ульяновской области некоммерческой организации, реализующей на территории Ульяновской области проект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по информационно-консультационному сопровождению развития садоводства, утверждённые </w:t>
      </w:r>
      <w:r>
        <w:rPr>
          <w:rFonts w:ascii="PT Astra Serif" w:eastAsia="Calibri" w:hAnsi="PT Astra Serif" w:cs="Times New Roman"/>
          <w:sz w:val="28"/>
          <w:szCs w:val="28"/>
        </w:rPr>
        <w:t xml:space="preserve">постановлением Правительства Ульяновской области  </w:t>
      </w:r>
      <w:r>
        <w:rPr>
          <w:rFonts w:ascii="PT Astra Serif" w:eastAsia="Calibri" w:hAnsi="PT Astra Serif" w:cs="PT Astra Serif"/>
          <w:sz w:val="28"/>
          <w:szCs w:val="28"/>
        </w:rPr>
        <w:t xml:space="preserve">от 19.08.2019 № 400-П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«Об утверждении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</w:t>
      </w:r>
      <w:r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ru-RU"/>
        </w:rPr>
        <w:t xml:space="preserve">консультационному сопровождению развития садоводства» изменение, исключив из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подпункта 1 пункта 14 второе предложение.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2</w:t>
      </w:r>
      <w:r>
        <w:rPr>
          <w:rFonts w:ascii="PT Astra Serif" w:hAnsi="PT Astra Serif" w:cs="Times New Roman"/>
          <w:sz w:val="28"/>
          <w:szCs w:val="28"/>
          <w:lang w:eastAsia="ru-RU"/>
        </w:rPr>
        <w:t>1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 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>Внести в Правила предоставления производителям сельскохозяйственной продукции (за исключением государственных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br/>
        <w:t>и муниципальных учреждений) субсидий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br/>
        <w:t>с развитием приоритетных подотраслей агропромышленного комплекса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br/>
        <w:t xml:space="preserve">в Ульяновской области, утверждённые </w:t>
      </w:r>
      <w:r>
        <w:rPr>
          <w:rFonts w:ascii="PT Astra Serif" w:hAnsi="PT Astra Serif" w:cs="Times New Roman"/>
          <w:sz w:val="28"/>
          <w:szCs w:val="28"/>
          <w:highlight w:val="white"/>
        </w:rPr>
        <w:t>постановлением Правительства Ульяновской области от 23.12.2019 № 746-П «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>Об утверждении Правил предоставления производителям сельскохозяйственной продукции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br/>
        <w:t>(за исключением государственных и муниципальных учреждений) субсидий из областного бюджета Ульяновской области в целях возмещения части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br/>
        <w:t>их затрат, связанных с развитием приоритетных подотраслей агропромышленного комплекса в Ульяновской области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» изменение, исключив </w:t>
      </w:r>
      <w:r w:rsidR="007F2810">
        <w:rPr>
          <w:rFonts w:ascii="PT Astra Serif" w:hAnsi="PT Astra Serif" w:cs="Times New Roman"/>
          <w:sz w:val="28"/>
          <w:szCs w:val="28"/>
          <w:highlight w:val="white"/>
        </w:rPr>
        <w:t>из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 подпункт</w:t>
      </w:r>
      <w:r w:rsidR="007F2810">
        <w:rPr>
          <w:rFonts w:ascii="PT Astra Serif" w:hAnsi="PT Astra Serif" w:cs="Times New Roman"/>
          <w:sz w:val="28"/>
          <w:szCs w:val="28"/>
          <w:highlight w:val="white"/>
        </w:rPr>
        <w:t>а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 2 пункта 16 слова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2</w:t>
      </w:r>
      <w:r>
        <w:rPr>
          <w:rFonts w:ascii="PT Astra Serif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 </w:t>
      </w: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 xml:space="preserve">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области, утверждённые </w:t>
      </w:r>
      <w:r>
        <w:rPr>
          <w:rFonts w:ascii="PT Astra Serif" w:hAnsi="PT Astra Serif" w:cs="Times New Roman"/>
          <w:sz w:val="28"/>
          <w:szCs w:val="28"/>
          <w:highlight w:val="white"/>
        </w:rPr>
        <w:t>постановлением Правительства Ульяновской области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>от 27.12.2019 № 781-П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>и животноводства в Ульяновской области» изменение, исключив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 xml:space="preserve">из подпункта 2 пункта 12 слова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, которое оформляется правовым актом Министерства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».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hAnsi="PT Astra Serif" w:cs="Times New Roman"/>
          <w:sz w:val="28"/>
          <w:szCs w:val="28"/>
          <w:highlight w:val="white"/>
          <w:lang w:eastAsia="ru-RU"/>
        </w:rPr>
        <w:t>23</w:t>
      </w:r>
      <w:r>
        <w:rPr>
          <w:rFonts w:ascii="PT Astra Serif" w:hAnsi="PT Astra Serif" w:cs="Times New Roman"/>
          <w:color w:val="000000"/>
          <w:sz w:val="28"/>
          <w:szCs w:val="28"/>
          <w:highlight w:val="white"/>
          <w:lang w:eastAsia="ru-RU"/>
        </w:rPr>
        <w:t xml:space="preserve">. Внести в </w:t>
      </w:r>
      <w:hyperlink r:id="rId8">
        <w:r>
          <w:rPr>
            <w:rFonts w:ascii="PT Astra Serif" w:hAnsi="PT Astra Serif" w:cs="PT Astra Serif"/>
            <w:color w:val="000000"/>
            <w:sz w:val="28"/>
            <w:szCs w:val="28"/>
            <w:highlight w:val="white"/>
            <w:lang w:eastAsia="ru-RU"/>
          </w:rPr>
          <w:t>Правила</w:t>
        </w:r>
      </w:hyperlink>
      <w:r>
        <w:rPr>
          <w:rFonts w:ascii="PT Astra Serif" w:hAnsi="PT Astra Serif" w:cs="PT Astra Serif"/>
          <w:color w:val="000000"/>
          <w:sz w:val="28"/>
          <w:szCs w:val="28"/>
          <w:highlight w:val="white"/>
          <w:lang w:eastAsia="ru-RU"/>
        </w:rPr>
        <w:t xml:space="preserve">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 с привлечением квалифицированных специалистов, утверждённые </w:t>
      </w:r>
      <w:r>
        <w:rPr>
          <w:rFonts w:ascii="PT Astra Serif" w:hAnsi="PT Astra Serif" w:cs="Times New Roman"/>
          <w:color w:val="000000"/>
          <w:sz w:val="28"/>
          <w:szCs w:val="28"/>
          <w:highlight w:val="white"/>
        </w:rPr>
        <w:lastRenderedPageBreak/>
        <w:t xml:space="preserve">постановлением Правительства Ульяновской области 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от 18.05.2021 № 187-П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  <w:lang w:eastAsia="ru-RU"/>
        </w:rPr>
        <w:t>«Об утверждении Правил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 с привлечением квалифицированных специалистов» следующие изменения: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1) в подпункте 5 пункта 9 слова «1-6 пункта 8» заменить словами «а»-«е» подпункта 1 пункта 7»;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2) в пункте 12 слова «соответствующих журналах регистрации, формы которых утверждаются» заменить словами «соответствующем журнале регистрации, форма которого утверждается»;</w:t>
      </w:r>
    </w:p>
    <w:p w:rsidR="00511B02" w:rsidRDefault="002C0602">
      <w:pPr>
        <w:spacing w:after="0" w:line="240" w:lineRule="auto"/>
        <w:ind w:firstLine="737"/>
        <w:jc w:val="both"/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3) в подпункте 2 пункта 13 слова «, которое оформляется правовым актом Министерства» исключить.</w:t>
      </w:r>
    </w:p>
    <w:p w:rsidR="00511B02" w:rsidRDefault="00450031">
      <w:pPr>
        <w:spacing w:after="0" w:line="240" w:lineRule="auto"/>
        <w:ind w:firstLine="737"/>
        <w:jc w:val="both"/>
      </w:pPr>
      <w:r>
        <w:rPr>
          <w:rFonts w:ascii="PT Astra Serif" w:hAnsi="PT Astra Serif" w:cs="PT Astra Serif"/>
          <w:color w:val="000000"/>
          <w:sz w:val="28"/>
          <w:szCs w:val="28"/>
          <w:highlight w:val="white"/>
          <w:lang w:eastAsia="ru-RU"/>
        </w:rPr>
        <w:t>4</w:t>
      </w:r>
      <w:r w:rsidR="002C0602">
        <w:rPr>
          <w:rFonts w:ascii="PT Astra Serif" w:hAnsi="PT Astra Serif" w:cs="PT Astra Serif"/>
          <w:color w:val="000000"/>
          <w:sz w:val="28"/>
          <w:szCs w:val="28"/>
          <w:highlight w:val="white"/>
          <w:lang w:eastAsia="ru-RU"/>
        </w:rPr>
        <w:t>) в пункте 15 цифру «6» заменить цифрой «7».</w:t>
      </w:r>
    </w:p>
    <w:p w:rsidR="00511B02" w:rsidRDefault="0063299F">
      <w:pPr>
        <w:spacing w:after="0" w:line="240" w:lineRule="auto"/>
        <w:ind w:firstLine="737"/>
        <w:jc w:val="both"/>
        <w:rPr>
          <w:rFonts w:ascii="PT Astra Serif" w:hAnsi="PT Astra Serif"/>
          <w:sz w:val="28"/>
          <w:szCs w:val="28"/>
        </w:rPr>
      </w:pPr>
      <w:hyperlink r:id="rId9">
        <w:r w:rsidR="002C0602">
          <w:rPr>
            <w:rFonts w:ascii="PT Astra Serif" w:hAnsi="PT Astra Serif" w:cs="Times New Roman"/>
            <w:sz w:val="28"/>
            <w:szCs w:val="28"/>
            <w:lang w:eastAsia="ru-RU"/>
          </w:rPr>
          <w:t>2</w:t>
        </w:r>
        <w:r w:rsidR="007F2810">
          <w:rPr>
            <w:rFonts w:ascii="PT Astra Serif" w:hAnsi="PT Astra Serif" w:cs="Times New Roman"/>
            <w:sz w:val="28"/>
            <w:szCs w:val="28"/>
            <w:lang w:eastAsia="ru-RU"/>
          </w:rPr>
          <w:t>4</w:t>
        </w:r>
        <w:r w:rsidR="002C0602">
          <w:rPr>
            <w:rFonts w:ascii="PT Astra Serif" w:hAnsi="PT Astra Serif" w:cs="Times New Roman"/>
            <w:sz w:val="28"/>
            <w:szCs w:val="28"/>
            <w:lang w:eastAsia="ru-RU"/>
          </w:rPr>
          <w:t>. Настоящее постановление вступает в силу на следующий день после дня его официального опубликования.</w:t>
        </w:r>
      </w:hyperlink>
    </w:p>
    <w:p w:rsidR="00511B02" w:rsidRDefault="0063299F">
      <w:pPr>
        <w:spacing w:after="0" w:line="235" w:lineRule="auto"/>
        <w:rPr>
          <w:rFonts w:ascii="PT Astra Serif" w:hAnsi="PT Astra Serif" w:cs="Times New Roman"/>
          <w:bCs/>
          <w:sz w:val="28"/>
          <w:szCs w:val="28"/>
        </w:rPr>
      </w:pPr>
      <w:hyperlink r:id="rId10"/>
    </w:p>
    <w:p w:rsidR="00511B02" w:rsidRDefault="0063299F">
      <w:pPr>
        <w:spacing w:after="0" w:line="235" w:lineRule="auto"/>
        <w:rPr>
          <w:rFonts w:ascii="PT Astra Serif" w:hAnsi="PT Astra Serif"/>
          <w:sz w:val="28"/>
          <w:szCs w:val="28"/>
        </w:rPr>
      </w:pPr>
      <w:hyperlink r:id="rId11"/>
    </w:p>
    <w:p w:rsidR="007F2810" w:rsidRDefault="007F2810">
      <w:pPr>
        <w:spacing w:after="0" w:line="235" w:lineRule="auto"/>
      </w:pPr>
    </w:p>
    <w:p w:rsidR="00511B02" w:rsidRPr="007F2810" w:rsidRDefault="007F2810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7F2810">
        <w:rPr>
          <w:rFonts w:ascii="PT Astra Serif" w:hAnsi="PT Astra Serif"/>
          <w:sz w:val="28"/>
          <w:szCs w:val="28"/>
        </w:rPr>
        <w:t>Исполняющий обязанности</w:t>
      </w:r>
      <w:hyperlink r:id="rId12"/>
    </w:p>
    <w:p w:rsidR="00511B02" w:rsidRPr="007F2810" w:rsidRDefault="0063299F">
      <w:pPr>
        <w:spacing w:after="0" w:line="235" w:lineRule="auto"/>
        <w:rPr>
          <w:rFonts w:ascii="PT Astra Serif" w:hAnsi="PT Astra Serif"/>
          <w:sz w:val="28"/>
          <w:szCs w:val="28"/>
        </w:rPr>
      </w:pPr>
      <w:hyperlink r:id="rId13">
        <w:r w:rsidR="002C0602" w:rsidRPr="007F2810">
          <w:rPr>
            <w:rFonts w:ascii="PT Astra Serif" w:hAnsi="PT Astra Serif"/>
            <w:sz w:val="28"/>
            <w:szCs w:val="28"/>
          </w:rPr>
          <w:t>Председател</w:t>
        </w:r>
      </w:hyperlink>
      <w:r w:rsidR="007F2810">
        <w:rPr>
          <w:rFonts w:ascii="PT Astra Serif" w:hAnsi="PT Astra Serif"/>
          <w:sz w:val="28"/>
          <w:szCs w:val="28"/>
        </w:rPr>
        <w:t>я</w:t>
      </w:r>
    </w:p>
    <w:p w:rsidR="00511B02" w:rsidRDefault="002C0602">
      <w:pPr>
        <w:spacing w:after="0" w:line="240" w:lineRule="auto"/>
      </w:pPr>
      <w:r w:rsidRPr="007F281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511B02" w:rsidSect="0063299F">
      <w:headerReference w:type="default" r:id="rId14"/>
      <w:headerReference w:type="first" r:id="rId15"/>
      <w:pgSz w:w="11906" w:h="16838"/>
      <w:pgMar w:top="1474" w:right="850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02" w:rsidRDefault="002C0602">
      <w:pPr>
        <w:spacing w:after="0" w:line="240" w:lineRule="auto"/>
      </w:pPr>
      <w:r>
        <w:separator/>
      </w:r>
    </w:p>
  </w:endnote>
  <w:endnote w:type="continuationSeparator" w:id="0">
    <w:p w:rsidR="002C0602" w:rsidRDefault="002C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02" w:rsidRDefault="002C0602">
      <w:pPr>
        <w:spacing w:after="0" w:line="240" w:lineRule="auto"/>
      </w:pPr>
      <w:r>
        <w:separator/>
      </w:r>
    </w:p>
  </w:footnote>
  <w:footnote w:type="continuationSeparator" w:id="0">
    <w:p w:rsidR="002C0602" w:rsidRDefault="002C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02" w:rsidRDefault="0063299F">
    <w:pPr>
      <w:pStyle w:val="ad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2C0602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450031">
      <w:rPr>
        <w:rFonts w:ascii="PT Astra Serif" w:hAnsi="PT Astra Serif"/>
        <w:noProof/>
        <w:sz w:val="28"/>
        <w:szCs w:val="28"/>
      </w:rPr>
      <w:t>8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02" w:rsidRDefault="00511B02">
    <w:pPr>
      <w:pStyle w:val="ad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02"/>
    <w:rsid w:val="002C0602"/>
    <w:rsid w:val="00450031"/>
    <w:rsid w:val="00511B02"/>
    <w:rsid w:val="0063299F"/>
    <w:rsid w:val="007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729B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3299F"/>
    <w:rPr>
      <w:color w:val="000080"/>
      <w:u w:val="single"/>
    </w:rPr>
  </w:style>
  <w:style w:type="character" w:customStyle="1" w:styleId="a4">
    <w:name w:val="Символ нумерации"/>
    <w:qFormat/>
    <w:rsid w:val="0063299F"/>
  </w:style>
  <w:style w:type="paragraph" w:styleId="a5">
    <w:name w:val="Title"/>
    <w:basedOn w:val="a"/>
    <w:next w:val="a6"/>
    <w:qFormat/>
    <w:rsid w:val="0063299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63299F"/>
    <w:pPr>
      <w:spacing w:after="140" w:line="288" w:lineRule="auto"/>
    </w:pPr>
  </w:style>
  <w:style w:type="paragraph" w:styleId="a7">
    <w:name w:val="List"/>
    <w:basedOn w:val="a6"/>
    <w:rsid w:val="0063299F"/>
    <w:rPr>
      <w:rFonts w:ascii="PT Sans" w:hAnsi="PT Sans" w:cs="Noto Sans Devanagari"/>
    </w:rPr>
  </w:style>
  <w:style w:type="paragraph" w:styleId="a8">
    <w:name w:val="caption"/>
    <w:basedOn w:val="a"/>
    <w:qFormat/>
    <w:rsid w:val="0063299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299F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952D26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952D26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729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300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299F"/>
    <w:pPr>
      <w:suppressLineNumbers/>
      <w:tabs>
        <w:tab w:val="center" w:pos="4677"/>
        <w:tab w:val="right" w:pos="9355"/>
      </w:tabs>
    </w:pPr>
  </w:style>
  <w:style w:type="paragraph" w:styleId="ad">
    <w:name w:val="header"/>
    <w:basedOn w:val="ac"/>
    <w:rsid w:val="0063299F"/>
  </w:style>
  <w:style w:type="paragraph" w:styleId="ae">
    <w:name w:val="footer"/>
    <w:basedOn w:val="a"/>
    <w:link w:val="af"/>
    <w:uiPriority w:val="99"/>
    <w:semiHidden/>
    <w:unhideWhenUsed/>
    <w:rsid w:val="0045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0031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D68BF2F7B8608004BD72EADC21AD1D1A527BBFA887B13523A22861A208C6FE33C381E346DD36E4C0FB374AA3B5EB6FBA93BEBBCBB05FA3AF144pCZ3E" TargetMode="External"/><Relationship Id="rId13" Type="http://schemas.openxmlformats.org/officeDocument/2006/relationships/hyperlink" Target="consultantplus://offline/ref=0CA939EDD60F782D43304C9516007E6FEB982A0F739FDB3E9300CD0841E2AC0E63A232DB24FC371963C73176AC77865E19E52872C369087F9012C3n4K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E4A42EA98D0A4E734159874FA94C503CAEC19DC313BE11142FC8BBAA1133E900FE6F8EE45EDB6BD8044E3A088946101DD769598FFC018C33F2B77p0G" TargetMode="External"/><Relationship Id="rId12" Type="http://schemas.openxmlformats.org/officeDocument/2006/relationships/hyperlink" Target="consultantplus://offline/ref=0CA939EDD60F782D43304C9516007E6FEB982A0F739FDB3E9300CD0841E2AC0E63A232DB24FC371963C73176AC77865E19E52872C369087F9012C3n4K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A939EDD60F782D43304C9516007E6FEB982A0F739FDB3E9300CD0841E2AC0E63A232DB24FC371963C73176AC77865E19E52872C369087F9012C3n4K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CA939EDD60F782D43304C9516007E6FEB982A0F739FDB3E9300CD0841E2AC0E63A232DB24FC371963C73176AC77865E19E52872C369087F9012C3n4K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939EDD60F782D43304C9516007E6FEB982A0F739FDB3E9300CD0841E2AC0E63A232DB24FC371963C73176AC77865E19E52872C369087F9012C3n4K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D903-8B05-4B65-A0B0-3031D36E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2951</Words>
  <Characters>16822</Characters>
  <Application>Microsoft Office Word</Application>
  <DocSecurity>0</DocSecurity>
  <Lines>140</Lines>
  <Paragraphs>39</Paragraphs>
  <ScaleCrop>false</ScaleCrop>
  <Company>КонсультантПлюс Версия 4020.00.61</Company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04.06.2018 N 247-П(ред. от 20.05.2020)"Об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области"</dc:title>
  <dc:subject/>
  <dc:creator>user</dc:creator>
  <dc:description/>
  <cp:lastModifiedBy>Пользователь</cp:lastModifiedBy>
  <cp:revision>18</cp:revision>
  <cp:lastPrinted>2021-06-15T14:19:00Z</cp:lastPrinted>
  <dcterms:created xsi:type="dcterms:W3CDTF">2021-06-15T14:18:00Z</dcterms:created>
  <dcterms:modified xsi:type="dcterms:W3CDTF">2021-06-22T11:19:00Z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